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7" w:rsidRDefault="00334F67"/>
    <w:p w:rsidR="00AB2C08" w:rsidRDefault="00AB2C08"/>
    <w:p w:rsidR="00AB2C08" w:rsidRDefault="00AB2C08" w:rsidP="00AB2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C08">
        <w:rPr>
          <w:rFonts w:ascii="Times New Roman" w:hAnsi="Times New Roman" w:cs="Times New Roman"/>
          <w:sz w:val="28"/>
          <w:szCs w:val="28"/>
        </w:rPr>
        <w:t>Материально техническая база</w:t>
      </w:r>
      <w:r w:rsidR="00501BB9">
        <w:rPr>
          <w:rFonts w:ascii="Times New Roman" w:hAnsi="Times New Roman" w:cs="Times New Roman"/>
          <w:sz w:val="28"/>
          <w:szCs w:val="28"/>
        </w:rPr>
        <w:t xml:space="preserve"> « Точка Роста»</w:t>
      </w:r>
    </w:p>
    <w:p w:rsidR="00AB2C08" w:rsidRDefault="00940916" w:rsidP="00AB2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2C08">
        <w:rPr>
          <w:rFonts w:ascii="Times New Roman" w:hAnsi="Times New Roman" w:cs="Times New Roman"/>
          <w:sz w:val="28"/>
          <w:szCs w:val="28"/>
        </w:rPr>
        <w:t xml:space="preserve"> составе стандартного комплекта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C08" w:rsidRDefault="00AB2C08" w:rsidP="00501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r w:rsidR="00824A1D">
        <w:rPr>
          <w:rFonts w:ascii="Times New Roman" w:hAnsi="Times New Roman" w:cs="Times New Roman"/>
          <w:sz w:val="28"/>
          <w:szCs w:val="28"/>
        </w:rPr>
        <w:t>Новокулундинская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B2C08" w:rsidTr="00AB2C08">
        <w:tc>
          <w:tcPr>
            <w:tcW w:w="1101" w:type="dxa"/>
          </w:tcPr>
          <w:p w:rsidR="00AB2C08" w:rsidRP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оборудование</w:t>
            </w:r>
          </w:p>
        </w:tc>
        <w:tc>
          <w:tcPr>
            <w:tcW w:w="319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</w:tr>
      <w:tr w:rsidR="00AB2C08" w:rsidTr="00AB2C08">
        <w:tc>
          <w:tcPr>
            <w:tcW w:w="110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940916" w:rsidRDefault="00940916" w:rsidP="009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</w:p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ученическая)</w:t>
            </w:r>
          </w:p>
        </w:tc>
        <w:tc>
          <w:tcPr>
            <w:tcW w:w="3191" w:type="dxa"/>
          </w:tcPr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B2C08" w:rsidTr="00AB2C08">
        <w:tc>
          <w:tcPr>
            <w:tcW w:w="110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940916" w:rsidRDefault="00940916" w:rsidP="009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физике </w:t>
            </w:r>
          </w:p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ученическая)</w:t>
            </w:r>
          </w:p>
        </w:tc>
        <w:tc>
          <w:tcPr>
            <w:tcW w:w="3191" w:type="dxa"/>
          </w:tcPr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C08" w:rsidTr="00AB2C08">
        <w:tc>
          <w:tcPr>
            <w:tcW w:w="110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940916" w:rsidRDefault="00940916" w:rsidP="009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  <w:p w:rsidR="00AB2C08" w:rsidRDefault="00940916" w:rsidP="0094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ученическая)</w:t>
            </w:r>
          </w:p>
        </w:tc>
        <w:tc>
          <w:tcPr>
            <w:tcW w:w="3191" w:type="dxa"/>
          </w:tcPr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B2C08" w:rsidTr="00AB2C08">
        <w:tc>
          <w:tcPr>
            <w:tcW w:w="110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B2C08" w:rsidRDefault="00940916" w:rsidP="0094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3191" w:type="dxa"/>
          </w:tcPr>
          <w:p w:rsidR="00AB2C08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C08" w:rsidTr="00AB2C08">
        <w:tc>
          <w:tcPr>
            <w:tcW w:w="1101" w:type="dxa"/>
          </w:tcPr>
          <w:p w:rsidR="00AB2C08" w:rsidRDefault="00AB2C08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AB2C08" w:rsidRPr="00940916" w:rsidRDefault="00940916" w:rsidP="0094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ПЭВМ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RAY-book</w:t>
            </w:r>
          </w:p>
        </w:tc>
        <w:tc>
          <w:tcPr>
            <w:tcW w:w="3191" w:type="dxa"/>
          </w:tcPr>
          <w:p w:rsidR="00AB2C08" w:rsidRPr="00940916" w:rsidRDefault="00940916" w:rsidP="00AB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AB2C08" w:rsidRPr="00AB2C08" w:rsidRDefault="00AB2C08" w:rsidP="00AB2C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C08" w:rsidRPr="00AB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8"/>
    <w:rsid w:val="001E0E70"/>
    <w:rsid w:val="00334F67"/>
    <w:rsid w:val="00501BB9"/>
    <w:rsid w:val="00824A1D"/>
    <w:rsid w:val="00940916"/>
    <w:rsid w:val="00AB2C08"/>
    <w:rsid w:val="00F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C411-8147-4E69-9248-1E41D65A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2022-10-18T12:28:00Z</dcterms:created>
  <dcterms:modified xsi:type="dcterms:W3CDTF">2022-10-25T00:32:00Z</dcterms:modified>
</cp:coreProperties>
</file>